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CB" w:rsidRPr="00BE6DB2" w:rsidRDefault="00B47ECB" w:rsidP="00BE6DB2">
      <w:pPr>
        <w:pStyle w:val="5"/>
        <w:rPr>
          <w:rFonts w:ascii="Times New Roman" w:hAnsi="Times New Roman" w:cs="Times New Roman"/>
          <w:i w:val="0"/>
          <w:color w:val="000000"/>
          <w:spacing w:val="-8"/>
          <w:sz w:val="21"/>
          <w:szCs w:val="21"/>
        </w:rPr>
      </w:pPr>
      <w:r w:rsidRPr="00BE6DB2">
        <w:rPr>
          <w:rFonts w:ascii="Times New Roman" w:hAnsi="Times New Roman" w:cs="Times New Roman"/>
          <w:i w:val="0"/>
          <w:color w:val="000000"/>
          <w:sz w:val="22"/>
          <w:szCs w:val="22"/>
        </w:rPr>
        <w:t xml:space="preserve"> </w:t>
      </w:r>
      <w:r w:rsidRPr="00BE6DB2">
        <w:rPr>
          <w:rFonts w:ascii="Times New Roman" w:hAnsi="Times New Roman" w:cs="Times New Roman"/>
          <w:i w:val="0"/>
          <w:spacing w:val="-14"/>
        </w:rPr>
        <w:t xml:space="preserve">Должностная инструкция </w:t>
      </w:r>
      <w:r w:rsidR="00075162">
        <w:rPr>
          <w:rFonts w:ascii="Times New Roman" w:hAnsi="Times New Roman" w:cs="Times New Roman"/>
          <w:i w:val="0"/>
        </w:rPr>
        <w:t>г</w:t>
      </w:r>
      <w:r w:rsidRPr="00BE6DB2">
        <w:rPr>
          <w:rFonts w:ascii="Times New Roman" w:hAnsi="Times New Roman" w:cs="Times New Roman"/>
          <w:i w:val="0"/>
        </w:rPr>
        <w:t xml:space="preserve">енерального директора </w:t>
      </w:r>
      <w:r w:rsidR="00BE6DB2" w:rsidRPr="00BE6DB2">
        <w:rPr>
          <w:rFonts w:ascii="Times New Roman" w:hAnsi="Times New Roman" w:cs="Times New Roman"/>
          <w:i w:val="0"/>
        </w:rPr>
        <w:t>«Компании»</w:t>
      </w:r>
    </w:p>
    <w:p w:rsidR="00B47ECB" w:rsidRDefault="00B47ECB" w:rsidP="00BE6DB2">
      <w:pPr>
        <w:pStyle w:val="1"/>
        <w:spacing w:before="0"/>
        <w:ind w:left="0" w:firstLine="709"/>
        <w:jc w:val="left"/>
        <w:rPr>
          <w:sz w:val="22"/>
          <w:szCs w:val="22"/>
        </w:rPr>
      </w:pPr>
    </w:p>
    <w:p w:rsidR="00B47ECB" w:rsidRPr="00BE6DB2" w:rsidRDefault="00BE6DB2" w:rsidP="00BE6DB2">
      <w:pPr>
        <w:pStyle w:val="1"/>
        <w:numPr>
          <w:ilvl w:val="0"/>
          <w:numId w:val="20"/>
        </w:numPr>
        <w:spacing w:before="0"/>
        <w:jc w:val="left"/>
        <w:rPr>
          <w:sz w:val="22"/>
          <w:szCs w:val="22"/>
        </w:rPr>
      </w:pPr>
      <w:r>
        <w:rPr>
          <w:sz w:val="22"/>
          <w:szCs w:val="22"/>
        </w:rPr>
        <w:t>Общие положения</w:t>
      </w:r>
    </w:p>
    <w:p w:rsidR="00B47ECB" w:rsidRDefault="00B47ECB" w:rsidP="00BE6DB2">
      <w:pPr>
        <w:shd w:val="clear" w:color="auto" w:fill="FFFFFF"/>
        <w:ind w:firstLine="709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1.1.Генеральный директор </w:t>
      </w:r>
      <w:r w:rsidR="00BE6DB2">
        <w:rPr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1"/>
          <w:sz w:val="22"/>
          <w:szCs w:val="22"/>
        </w:rPr>
        <w:t xml:space="preserve"> руководит в соответствии с действующим законодательством производственно-хозяйственной и финансово-экономической деятельностью </w:t>
      </w:r>
      <w:r w:rsidR="00BE6DB2">
        <w:rPr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1"/>
          <w:sz w:val="22"/>
          <w:szCs w:val="22"/>
        </w:rPr>
        <w:t xml:space="preserve"> в пределах полномочий, предоставленных ему нормативно-правовыми актами </w:t>
      </w:r>
      <w:r w:rsidR="00BE6DB2">
        <w:rPr>
          <w:color w:val="000000"/>
          <w:spacing w:val="-1"/>
          <w:sz w:val="22"/>
          <w:szCs w:val="22"/>
        </w:rPr>
        <w:t>государства</w:t>
      </w:r>
      <w:r>
        <w:rPr>
          <w:color w:val="000000"/>
          <w:spacing w:val="-1"/>
          <w:sz w:val="22"/>
          <w:szCs w:val="22"/>
        </w:rPr>
        <w:t xml:space="preserve">, Уставом </w:t>
      </w:r>
      <w:r w:rsidR="00BE6DB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1"/>
          <w:sz w:val="22"/>
          <w:szCs w:val="22"/>
        </w:rPr>
        <w:t xml:space="preserve">, внутренними нормативными документами </w:t>
      </w:r>
      <w:r w:rsidR="00BE6DB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1"/>
          <w:sz w:val="22"/>
          <w:szCs w:val="22"/>
        </w:rPr>
        <w:t xml:space="preserve">, трудовым договором и настоящей Должностной инструкцией, неся всю полноту ответственности за последствия принимаемых решений, сохранность и эффективное использование имущества </w:t>
      </w:r>
      <w:r w:rsidR="00BE6DB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1"/>
          <w:sz w:val="22"/>
          <w:szCs w:val="22"/>
        </w:rPr>
        <w:t>, а также финансово-хозяйственные результаты е</w:t>
      </w:r>
      <w:r w:rsidR="00BE6DB2">
        <w:rPr>
          <w:color w:val="000000"/>
          <w:spacing w:val="-1"/>
          <w:sz w:val="22"/>
          <w:szCs w:val="22"/>
        </w:rPr>
        <w:t>ё</w:t>
      </w:r>
      <w:r>
        <w:rPr>
          <w:color w:val="000000"/>
          <w:spacing w:val="-1"/>
          <w:sz w:val="22"/>
          <w:szCs w:val="22"/>
        </w:rPr>
        <w:t xml:space="preserve"> деятельности.</w:t>
      </w:r>
    </w:p>
    <w:p w:rsidR="00B47ECB" w:rsidRDefault="00B47ECB" w:rsidP="00BE6DB2">
      <w:pPr>
        <w:shd w:val="clear" w:color="auto" w:fill="FFFFFF"/>
        <w:ind w:firstLine="709"/>
        <w:jc w:val="both"/>
      </w:pPr>
      <w:r>
        <w:rPr>
          <w:color w:val="000000"/>
          <w:spacing w:val="-1"/>
          <w:sz w:val="22"/>
          <w:szCs w:val="22"/>
        </w:rPr>
        <w:t>1.2.</w:t>
      </w:r>
      <w:r w:rsidR="00BE6DB2"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 xml:space="preserve">Генеральный директор </w:t>
      </w:r>
      <w:r w:rsidR="00BE6DB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относится к категории руководителей, назначается и освобождается от занимаемой должности</w:t>
      </w:r>
      <w:r>
        <w:rPr>
          <w:color w:val="000000"/>
          <w:spacing w:val="-5"/>
          <w:sz w:val="22"/>
          <w:szCs w:val="22"/>
        </w:rPr>
        <w:t xml:space="preserve"> общим собранием </w:t>
      </w:r>
      <w:r w:rsidR="00BE6DB2">
        <w:rPr>
          <w:color w:val="000000"/>
          <w:spacing w:val="-5"/>
          <w:sz w:val="22"/>
          <w:szCs w:val="22"/>
        </w:rPr>
        <w:t xml:space="preserve">учредителей </w:t>
      </w:r>
      <w:r w:rsidR="00BE6DB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5"/>
          <w:sz w:val="22"/>
          <w:szCs w:val="22"/>
        </w:rPr>
        <w:t>.</w:t>
      </w:r>
    </w:p>
    <w:p w:rsidR="00B47ECB" w:rsidRDefault="00B47ECB" w:rsidP="00BE6DB2">
      <w:pPr>
        <w:shd w:val="clear" w:color="auto" w:fill="FFFFFF"/>
        <w:ind w:firstLine="709"/>
        <w:jc w:val="both"/>
      </w:pPr>
      <w:r>
        <w:rPr>
          <w:color w:val="000000"/>
          <w:spacing w:val="-2"/>
          <w:sz w:val="22"/>
          <w:szCs w:val="22"/>
        </w:rPr>
        <w:t>1.3.</w:t>
      </w:r>
      <w:r w:rsidR="00BE6DB2"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 xml:space="preserve">Генеральный директор </w:t>
      </w:r>
      <w:r w:rsidR="00BE6DB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2"/>
          <w:sz w:val="22"/>
          <w:szCs w:val="22"/>
        </w:rPr>
        <w:t xml:space="preserve"> подчиняется непосредственно общему собранию </w:t>
      </w:r>
      <w:r w:rsidR="00BE6DB2">
        <w:rPr>
          <w:color w:val="000000"/>
          <w:spacing w:val="-2"/>
          <w:sz w:val="22"/>
          <w:szCs w:val="22"/>
        </w:rPr>
        <w:t>учредителей</w:t>
      </w:r>
      <w:r>
        <w:rPr>
          <w:color w:val="000000"/>
          <w:spacing w:val="-2"/>
          <w:sz w:val="22"/>
          <w:szCs w:val="22"/>
        </w:rPr>
        <w:t xml:space="preserve"> </w:t>
      </w:r>
      <w:r w:rsidR="00BE6DB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8"/>
          <w:sz w:val="22"/>
          <w:szCs w:val="22"/>
        </w:rPr>
        <w:t>.</w:t>
      </w:r>
    </w:p>
    <w:p w:rsidR="00B47ECB" w:rsidRDefault="00B47ECB" w:rsidP="00BE6DB2">
      <w:pPr>
        <w:shd w:val="clear" w:color="auto" w:fill="FFFFFF"/>
        <w:ind w:firstLine="709"/>
        <w:jc w:val="both"/>
      </w:pPr>
      <w:r>
        <w:rPr>
          <w:color w:val="000000"/>
          <w:sz w:val="22"/>
          <w:szCs w:val="22"/>
        </w:rPr>
        <w:t>1.4.</w:t>
      </w:r>
      <w:r w:rsidR="00BE6DB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Генеральному директору </w:t>
      </w:r>
      <w:r w:rsidR="00BE6DB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z w:val="22"/>
          <w:szCs w:val="22"/>
        </w:rPr>
        <w:t xml:space="preserve"> непосредственно подчиняются</w:t>
      </w:r>
      <w:r w:rsidR="00BE6DB2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 w:rsidR="00BE6DB2"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 xml:space="preserve">сполнительный директор, </w:t>
      </w:r>
      <w:r w:rsidR="00BE6DB2">
        <w:rPr>
          <w:color w:val="000000"/>
          <w:sz w:val="22"/>
          <w:szCs w:val="22"/>
        </w:rPr>
        <w:t>з</w:t>
      </w:r>
      <w:r>
        <w:rPr>
          <w:color w:val="000000"/>
          <w:sz w:val="22"/>
          <w:szCs w:val="22"/>
        </w:rPr>
        <w:t xml:space="preserve">аместитель генерального директора по развитию, </w:t>
      </w:r>
      <w:r w:rsidR="00BE6DB2">
        <w:rPr>
          <w:color w:val="000000"/>
          <w:sz w:val="22"/>
          <w:szCs w:val="22"/>
        </w:rPr>
        <w:t>внутренний аудитор, ю</w:t>
      </w:r>
      <w:r>
        <w:rPr>
          <w:color w:val="000000"/>
          <w:sz w:val="22"/>
          <w:szCs w:val="22"/>
        </w:rPr>
        <w:t xml:space="preserve">рист, </w:t>
      </w:r>
      <w:r w:rsidR="00BE6DB2">
        <w:rPr>
          <w:color w:val="000000"/>
          <w:sz w:val="22"/>
          <w:szCs w:val="22"/>
        </w:rPr>
        <w:t>г</w:t>
      </w:r>
      <w:r>
        <w:rPr>
          <w:color w:val="000000"/>
          <w:sz w:val="22"/>
          <w:szCs w:val="22"/>
        </w:rPr>
        <w:t xml:space="preserve">лавный бухгалтер, </w:t>
      </w:r>
      <w:r w:rsidR="00BE6DB2">
        <w:rPr>
          <w:color w:val="000000"/>
          <w:sz w:val="22"/>
          <w:szCs w:val="22"/>
        </w:rPr>
        <w:t>заместитель генерального директора по ТБ и ОТ, р</w:t>
      </w:r>
      <w:r>
        <w:rPr>
          <w:color w:val="000000"/>
          <w:sz w:val="22"/>
          <w:szCs w:val="22"/>
        </w:rPr>
        <w:t>уководители структурных подразделений (отделов, филиалов)</w:t>
      </w:r>
      <w:r>
        <w:rPr>
          <w:color w:val="000000"/>
          <w:spacing w:val="-7"/>
          <w:sz w:val="22"/>
          <w:szCs w:val="22"/>
        </w:rPr>
        <w:t>.</w:t>
      </w:r>
    </w:p>
    <w:p w:rsidR="00B47ECB" w:rsidRDefault="00B47ECB" w:rsidP="00BE6DB2">
      <w:pPr>
        <w:shd w:val="clear" w:color="auto" w:fill="FFFFFF"/>
        <w:ind w:firstLine="709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1.5. На время отсутствия Генерального директора </w:t>
      </w:r>
      <w:r w:rsidR="00BE6DB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5"/>
          <w:sz w:val="22"/>
          <w:szCs w:val="22"/>
        </w:rPr>
        <w:t xml:space="preserve"> его должностные обязанности выполняет назначаемый приказом </w:t>
      </w:r>
      <w:r w:rsidR="00BE6DB2">
        <w:rPr>
          <w:color w:val="000000"/>
          <w:spacing w:val="-5"/>
          <w:sz w:val="22"/>
          <w:szCs w:val="22"/>
        </w:rPr>
        <w:t xml:space="preserve">работник </w:t>
      </w:r>
      <w:r w:rsidR="00BE6DB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5"/>
          <w:sz w:val="22"/>
          <w:szCs w:val="22"/>
        </w:rPr>
        <w:t>, относящийся к категории руководителей, который несет ответственность за качественное, эффективное и своевременное их выполнение.</w:t>
      </w:r>
    </w:p>
    <w:p w:rsidR="00B47ECB" w:rsidRDefault="00B47ECB" w:rsidP="00BE6DB2">
      <w:pPr>
        <w:shd w:val="clear" w:color="auto" w:fill="FFFFFF"/>
        <w:ind w:firstLine="709"/>
        <w:jc w:val="both"/>
      </w:pPr>
      <w:r>
        <w:rPr>
          <w:color w:val="000000"/>
          <w:spacing w:val="-5"/>
          <w:sz w:val="22"/>
          <w:szCs w:val="22"/>
        </w:rPr>
        <w:t xml:space="preserve">1.6. Генеральному директору </w:t>
      </w:r>
      <w:r w:rsidR="00BE6DB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5"/>
          <w:sz w:val="22"/>
          <w:szCs w:val="22"/>
        </w:rPr>
        <w:t xml:space="preserve"> устанавливается ненормированный рабочий день.</w:t>
      </w:r>
    </w:p>
    <w:p w:rsidR="00B47ECB" w:rsidRDefault="00B47ECB" w:rsidP="00BE6DB2">
      <w:pPr>
        <w:shd w:val="clear" w:color="auto" w:fill="FFFFFF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 1.7. В своей работе Генеральный директор </w:t>
      </w:r>
      <w:r w:rsidR="00BE6DB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4"/>
          <w:sz w:val="22"/>
          <w:szCs w:val="22"/>
        </w:rPr>
        <w:t xml:space="preserve"> руководствуется:   </w:t>
      </w:r>
    </w:p>
    <w:p w:rsidR="00B47ECB" w:rsidRDefault="00BE6DB2" w:rsidP="00BE6DB2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Т</w:t>
      </w:r>
      <w:r w:rsidR="00B47ECB">
        <w:rPr>
          <w:color w:val="000000"/>
          <w:spacing w:val="-5"/>
          <w:sz w:val="22"/>
          <w:szCs w:val="22"/>
        </w:rPr>
        <w:t>ребованиями действующего законодательства;</w:t>
      </w:r>
    </w:p>
    <w:p w:rsidR="00B47ECB" w:rsidRDefault="00B47ECB" w:rsidP="00BE6DB2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Уставом </w:t>
      </w:r>
      <w:r w:rsidR="00BE6DB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5"/>
          <w:sz w:val="22"/>
          <w:szCs w:val="22"/>
        </w:rPr>
        <w:t>;</w:t>
      </w:r>
    </w:p>
    <w:p w:rsidR="00B47ECB" w:rsidRDefault="00B47ECB" w:rsidP="00BE6DB2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Правилами ведения реестров владельцев именных ценных бумаг и</w:t>
      </w:r>
      <w:r>
        <w:rPr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другими внутренними нормативными документами</w:t>
      </w:r>
      <w:r>
        <w:rPr>
          <w:color w:val="000000"/>
          <w:spacing w:val="-7"/>
          <w:sz w:val="22"/>
          <w:szCs w:val="22"/>
        </w:rPr>
        <w:t xml:space="preserve"> </w:t>
      </w:r>
      <w:r w:rsidR="00BE6DB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7"/>
          <w:sz w:val="22"/>
          <w:szCs w:val="22"/>
        </w:rPr>
        <w:t>;</w:t>
      </w:r>
    </w:p>
    <w:p w:rsidR="00B47ECB" w:rsidRDefault="00BE6DB2" w:rsidP="00BE6DB2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Т</w:t>
      </w:r>
      <w:r w:rsidR="00B47ECB">
        <w:rPr>
          <w:color w:val="000000"/>
          <w:spacing w:val="-5"/>
          <w:sz w:val="22"/>
          <w:szCs w:val="22"/>
        </w:rPr>
        <w:t xml:space="preserve">ребованиями общего собрания </w:t>
      </w:r>
      <w:r>
        <w:rPr>
          <w:color w:val="000000"/>
          <w:spacing w:val="-5"/>
          <w:sz w:val="22"/>
          <w:szCs w:val="22"/>
        </w:rPr>
        <w:t xml:space="preserve">учредителей </w:t>
      </w:r>
      <w:r w:rsidR="00B47ECB">
        <w:rPr>
          <w:color w:val="000000"/>
          <w:spacing w:val="-5"/>
          <w:sz w:val="22"/>
          <w:szCs w:val="22"/>
        </w:rPr>
        <w:t xml:space="preserve"> </w:t>
      </w:r>
      <w:r w:rsidRPr="00BE6DB2">
        <w:rPr>
          <w:b/>
          <w:color w:val="000000"/>
          <w:spacing w:val="-1"/>
          <w:sz w:val="22"/>
          <w:szCs w:val="22"/>
        </w:rPr>
        <w:t>«Компании»</w:t>
      </w:r>
      <w:r w:rsidR="00B47ECB">
        <w:rPr>
          <w:color w:val="000000"/>
          <w:spacing w:val="-5"/>
          <w:sz w:val="22"/>
          <w:szCs w:val="22"/>
        </w:rPr>
        <w:t>;</w:t>
      </w:r>
    </w:p>
    <w:p w:rsidR="00B47ECB" w:rsidRDefault="00BE6DB2" w:rsidP="00BE6DB2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color w:val="000000"/>
          <w:spacing w:val="-7"/>
          <w:sz w:val="22"/>
          <w:szCs w:val="22"/>
        </w:rPr>
        <w:t>Н</w:t>
      </w:r>
      <w:r w:rsidR="00B47ECB">
        <w:rPr>
          <w:color w:val="000000"/>
          <w:spacing w:val="-7"/>
          <w:sz w:val="22"/>
          <w:szCs w:val="22"/>
        </w:rPr>
        <w:t>астоящей Должностной инструкцией.</w:t>
      </w:r>
    </w:p>
    <w:p w:rsidR="00B47ECB" w:rsidRDefault="00B47ECB" w:rsidP="00BE6DB2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 xml:space="preserve">               </w:t>
      </w:r>
    </w:p>
    <w:p w:rsidR="00B47ECB" w:rsidRDefault="00B47ECB" w:rsidP="00BE6DB2">
      <w:pPr>
        <w:shd w:val="clear" w:color="auto" w:fill="FFFFFF"/>
        <w:rPr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 xml:space="preserve">2. </w:t>
      </w:r>
      <w:r w:rsidR="00BE6DB2">
        <w:rPr>
          <w:b/>
          <w:bCs/>
          <w:color w:val="000000"/>
          <w:spacing w:val="-6"/>
          <w:sz w:val="22"/>
          <w:szCs w:val="22"/>
        </w:rPr>
        <w:t xml:space="preserve"> Функции генерального директора</w:t>
      </w:r>
    </w:p>
    <w:p w:rsidR="00B47ECB" w:rsidRDefault="00B47ECB" w:rsidP="00BE6DB2">
      <w:pPr>
        <w:shd w:val="clear" w:color="auto" w:fill="FFFFFF"/>
        <w:ind w:firstLine="709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На Генерального директора </w:t>
      </w:r>
      <w:r w:rsidR="00BE6DB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5"/>
          <w:sz w:val="22"/>
          <w:szCs w:val="22"/>
        </w:rPr>
        <w:t xml:space="preserve"> возложены следующие функции: </w:t>
      </w:r>
    </w:p>
    <w:p w:rsidR="00B47ECB" w:rsidRDefault="00B47ECB" w:rsidP="00BE6DB2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Осуществление руководства  финансовой и хозяйственной  деятельностью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6"/>
          <w:sz w:val="22"/>
          <w:szCs w:val="22"/>
        </w:rPr>
        <w:t xml:space="preserve"> в соответствии с Уставом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6"/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Обеспечение соблюдения законности в деятельности 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6"/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Составление стратегических и текущих планов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6"/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Выполнение поручений общего собрания </w:t>
      </w:r>
      <w:r w:rsidR="00075162">
        <w:rPr>
          <w:color w:val="000000"/>
          <w:spacing w:val="-6"/>
          <w:sz w:val="22"/>
          <w:szCs w:val="22"/>
        </w:rPr>
        <w:t xml:space="preserve">учредителей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6"/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Организация работы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6"/>
          <w:sz w:val="22"/>
          <w:szCs w:val="22"/>
        </w:rPr>
        <w:t xml:space="preserve"> и эффективного взаимодействия всех структурных подразделений  Общества.</w:t>
      </w:r>
    </w:p>
    <w:p w:rsidR="00075162" w:rsidRDefault="00075162" w:rsidP="00075162">
      <w:pPr>
        <w:shd w:val="clear" w:color="auto" w:fill="FFFFFF"/>
        <w:rPr>
          <w:b/>
          <w:bCs/>
          <w:color w:val="000000"/>
          <w:spacing w:val="-6"/>
          <w:sz w:val="22"/>
          <w:szCs w:val="22"/>
        </w:rPr>
      </w:pPr>
    </w:p>
    <w:p w:rsidR="00B47ECB" w:rsidRDefault="00B47ECB" w:rsidP="00075162">
      <w:pPr>
        <w:shd w:val="clear" w:color="auto" w:fill="FFFFFF"/>
        <w:rPr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 xml:space="preserve">3. </w:t>
      </w:r>
      <w:r w:rsidR="00075162">
        <w:rPr>
          <w:b/>
          <w:bCs/>
          <w:color w:val="000000"/>
          <w:spacing w:val="-6"/>
          <w:sz w:val="22"/>
          <w:szCs w:val="22"/>
        </w:rPr>
        <w:t xml:space="preserve"> Обязанности генерального директора</w:t>
      </w:r>
    </w:p>
    <w:p w:rsidR="00B47ECB" w:rsidRDefault="00B47ECB" w:rsidP="00BE6DB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 xml:space="preserve">К непосредственным обязанностям Генерального директора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9"/>
          <w:sz w:val="22"/>
          <w:szCs w:val="22"/>
        </w:rPr>
        <w:t xml:space="preserve"> </w:t>
      </w:r>
      <w:r w:rsidR="00075162">
        <w:rPr>
          <w:color w:val="000000"/>
          <w:spacing w:val="-9"/>
          <w:sz w:val="22"/>
          <w:szCs w:val="22"/>
        </w:rPr>
        <w:t>относится</w:t>
      </w:r>
      <w:r>
        <w:rPr>
          <w:color w:val="000000"/>
          <w:spacing w:val="-9"/>
          <w:sz w:val="22"/>
          <w:szCs w:val="22"/>
        </w:rPr>
        <w:t xml:space="preserve"> выполнение следующих работ </w:t>
      </w:r>
      <w:r>
        <w:rPr>
          <w:color w:val="000000"/>
          <w:spacing w:val="-11"/>
          <w:sz w:val="22"/>
          <w:szCs w:val="22"/>
        </w:rPr>
        <w:t>и подписание соответствующих документов: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Осуществление руководства финансовой и хозяйственной (профессиональной) деятельностью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, обеспечение выполнения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</w:t>
      </w:r>
      <w:r w:rsidR="00075162">
        <w:rPr>
          <w:b/>
          <w:color w:val="000000"/>
          <w:spacing w:val="-1"/>
          <w:sz w:val="22"/>
          <w:szCs w:val="22"/>
        </w:rPr>
        <w:t>ей</w:t>
      </w:r>
      <w:r w:rsidR="00075162" w:rsidRPr="00BE6DB2">
        <w:rPr>
          <w:b/>
          <w:color w:val="000000"/>
          <w:spacing w:val="-1"/>
          <w:sz w:val="22"/>
          <w:szCs w:val="22"/>
        </w:rPr>
        <w:t>»</w:t>
      </w:r>
      <w:r>
        <w:rPr>
          <w:sz w:val="22"/>
          <w:szCs w:val="22"/>
        </w:rPr>
        <w:t xml:space="preserve"> возложенных на не</w:t>
      </w:r>
      <w:r w:rsidR="00075162">
        <w:rPr>
          <w:sz w:val="22"/>
          <w:szCs w:val="22"/>
        </w:rPr>
        <w:t>ё</w:t>
      </w:r>
      <w:r>
        <w:rPr>
          <w:sz w:val="22"/>
          <w:szCs w:val="22"/>
        </w:rPr>
        <w:t xml:space="preserve"> задач, своевременного и единообразного выполнения нормативных актов законодательства, Правил ведения реестра владельцев ценных бумаг, Правил внутреннего документооборота и контроля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, внутренних нормативных документов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Обеспечение соблюдения законности в деятельности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 и осуществлении е</w:t>
      </w:r>
      <w:r w:rsidR="00075162">
        <w:rPr>
          <w:sz w:val="22"/>
          <w:szCs w:val="22"/>
        </w:rPr>
        <w:t>й</w:t>
      </w:r>
      <w:r>
        <w:rPr>
          <w:sz w:val="22"/>
          <w:szCs w:val="22"/>
        </w:rPr>
        <w:t xml:space="preserve"> хозяйственно-экономических связей, использование правовых средств финансового управления и функционирования, укрепления договорной и финансовой дисциплины, регулирования социально-трудовых отношений, обеспечения поддержания и расширения масштабов предпринимательской деятельности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8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Обеспечение выполнения всех лицензионных требований при осуществлении деятельности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 в соответствии с законодательством</w:t>
      </w:r>
      <w:r w:rsidR="00075162">
        <w:rPr>
          <w:sz w:val="22"/>
          <w:szCs w:val="22"/>
        </w:rPr>
        <w:t>,</w:t>
      </w:r>
      <w:r>
        <w:rPr>
          <w:sz w:val="22"/>
          <w:szCs w:val="22"/>
        </w:rPr>
        <w:t xml:space="preserve"> организация подготовки соответствующих документов и осуществление всех необходимых действий  для получения (продления) лицензи</w:t>
      </w:r>
      <w:r w:rsidR="00075162">
        <w:rPr>
          <w:sz w:val="22"/>
          <w:szCs w:val="22"/>
        </w:rPr>
        <w:t>й</w:t>
      </w:r>
      <w:r>
        <w:rPr>
          <w:sz w:val="22"/>
          <w:szCs w:val="22"/>
        </w:rPr>
        <w:t xml:space="preserve"> на осуществление уставной деятельности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Организация работы и эффективного взаимодействия всех структурных подразделений, направление их деятельности на развитие и совершенствование производимых работ и услуг с учетом </w:t>
      </w:r>
      <w:r>
        <w:rPr>
          <w:sz w:val="22"/>
          <w:szCs w:val="22"/>
        </w:rPr>
        <w:lastRenderedPageBreak/>
        <w:t xml:space="preserve">социальных и рыночных приоритетов, повышения эффективности работы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>, увеличения прибыли, качества и конкурентоспособности оказываемых услуг в соответствии с международными стандартами в целях завоевания отечественного и зарубежного рынка.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Обеспечение выполнения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</w:t>
      </w:r>
      <w:r w:rsidR="00075162">
        <w:rPr>
          <w:b/>
          <w:color w:val="000000"/>
          <w:spacing w:val="-1"/>
          <w:sz w:val="22"/>
          <w:szCs w:val="22"/>
        </w:rPr>
        <w:t>ей</w:t>
      </w:r>
      <w:r w:rsidR="00075162" w:rsidRPr="00BE6DB2">
        <w:rPr>
          <w:b/>
          <w:color w:val="000000"/>
          <w:spacing w:val="-1"/>
          <w:sz w:val="22"/>
          <w:szCs w:val="22"/>
        </w:rPr>
        <w:t>»</w:t>
      </w:r>
      <w:r>
        <w:rPr>
          <w:sz w:val="22"/>
          <w:szCs w:val="22"/>
        </w:rPr>
        <w:t xml:space="preserve"> всех обязательств перед </w:t>
      </w:r>
      <w:r w:rsidR="00075162">
        <w:rPr>
          <w:sz w:val="22"/>
          <w:szCs w:val="22"/>
        </w:rPr>
        <w:t>государственным</w:t>
      </w:r>
      <w:r>
        <w:rPr>
          <w:sz w:val="22"/>
          <w:szCs w:val="22"/>
        </w:rPr>
        <w:t>, региональным и местным бюджетами, государственными внебюджетными социальными фондами, заказчиками и кредиторами, включая учреждения банков, а также хозяйственных и трудовых договоров (контрактов) и бизнес-планов.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Организация производственно-хозяйственной деятельности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 на основе широкого использования новейшей техники и технологии, организация разработки и внедрения новейших прогрессивных технологий осуществления работ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</w:t>
      </w:r>
      <w:r w:rsidR="00075162">
        <w:rPr>
          <w:b/>
          <w:color w:val="000000"/>
          <w:spacing w:val="-1"/>
          <w:sz w:val="22"/>
          <w:szCs w:val="22"/>
        </w:rPr>
        <w:t>ей</w:t>
      </w:r>
      <w:r w:rsidR="00075162" w:rsidRPr="00BE6DB2">
        <w:rPr>
          <w:b/>
          <w:color w:val="000000"/>
          <w:spacing w:val="-1"/>
          <w:sz w:val="22"/>
          <w:szCs w:val="22"/>
        </w:rPr>
        <w:t>»</w:t>
      </w:r>
      <w:r>
        <w:rPr>
          <w:sz w:val="22"/>
          <w:szCs w:val="22"/>
        </w:rPr>
        <w:t>, прогрессивных форм управления и организации труда, научно обоснованных нормативов материальных, финансовых и трудовых затрат, изучения конъюнктуры рынка и передового опыта (отечественного и зарубежного) в целях всемерного повышения технического уровня и качества работ (услуг), экономической эффективности производства работ и услуг), рационального использования производственных резервов и экономного расходования всех видов ресурсов.</w:t>
      </w:r>
    </w:p>
    <w:p w:rsidR="00B47ECB" w:rsidRDefault="00B47ECB" w:rsidP="00BE6DB2">
      <w:pPr>
        <w:numPr>
          <w:ilvl w:val="0"/>
          <w:numId w:val="5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Организация обеспечения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 всеми необходимыми материально-техническими условиями деятельности.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Защита имущественных интересов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 в суде, арбитраже, органах государственной власти и управления.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Обеспечение сохранности материальных ценностей, принадлежащих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Принятие мер по обеспечению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</w:t>
      </w:r>
      <w:r w:rsidR="00075162">
        <w:rPr>
          <w:sz w:val="22"/>
          <w:szCs w:val="22"/>
        </w:rPr>
        <w:t>й</w:t>
      </w:r>
      <w:r>
        <w:rPr>
          <w:sz w:val="22"/>
          <w:szCs w:val="22"/>
        </w:rPr>
        <w:t xml:space="preserve"> труда.</w:t>
      </w:r>
    </w:p>
    <w:p w:rsidR="00B47ECB" w:rsidRDefault="00B47ECB" w:rsidP="00BE6DB2">
      <w:pPr>
        <w:numPr>
          <w:ilvl w:val="0"/>
          <w:numId w:val="19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Разработка и утверждение штатного расписания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, организация разработки и утверждение Должностных инструкций для сотрудников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, организация и осуществление подбора, найма и увольнения сотрудников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 в соответствии с Должностными Инструкциями, утвержденными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</w:t>
      </w:r>
      <w:r w:rsidR="00075162">
        <w:rPr>
          <w:b/>
          <w:color w:val="000000"/>
          <w:spacing w:val="-1"/>
          <w:sz w:val="22"/>
          <w:szCs w:val="22"/>
        </w:rPr>
        <w:t>ей</w:t>
      </w:r>
      <w:r w:rsidR="00075162" w:rsidRPr="00BE6DB2">
        <w:rPr>
          <w:b/>
          <w:color w:val="000000"/>
          <w:spacing w:val="-1"/>
          <w:sz w:val="22"/>
          <w:szCs w:val="22"/>
        </w:rPr>
        <w:t>»</w:t>
      </w:r>
      <w:r>
        <w:rPr>
          <w:sz w:val="22"/>
          <w:szCs w:val="22"/>
        </w:rPr>
        <w:t>, проведение аттестаций, организация обучения подчиненных сотрудников филиал</w:t>
      </w:r>
      <w:r w:rsidR="00075162">
        <w:rPr>
          <w:sz w:val="22"/>
          <w:szCs w:val="22"/>
        </w:rPr>
        <w:t>ов и структурных подразделений</w:t>
      </w:r>
      <w:r>
        <w:rPr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Обеспечение правильного сочетания экономических и административных методов руководства, единоначалия и коллегиальности в обсуждении и решении вопросов, применение принципа материальной заинтересованности и ответственности каждого работника за порученное ему дело и результаты работы всего коллектива, выплату заработной платы в установленные сроки.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Решение вопросов, касающихся финансово-экономической и хозяйственной деятельности организации, в пределах предоставленных ему законодательством прав, поручение ведения отдельных направлений деятельности другим должностным лицам, находящимся в его непосредственном подчинении.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Обеспечение и контроль выполнения решений общего собрания </w:t>
      </w:r>
      <w:r w:rsidR="00075162">
        <w:rPr>
          <w:sz w:val="22"/>
          <w:szCs w:val="22"/>
        </w:rPr>
        <w:t>учредителей</w:t>
      </w:r>
      <w:r>
        <w:rPr>
          <w:sz w:val="22"/>
          <w:szCs w:val="22"/>
        </w:rPr>
        <w:t xml:space="preserve">, предоставление сведений, отчетности о деятельности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 и объяснений по вопросам руководства деятельностью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 общему собранию </w:t>
      </w:r>
      <w:r w:rsidR="00075162">
        <w:rPr>
          <w:sz w:val="22"/>
          <w:szCs w:val="22"/>
        </w:rPr>
        <w:t>учредителей</w:t>
      </w:r>
      <w:r>
        <w:rPr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Организация и контроль работ по ведению реестров акционеров, осуществлению сохранности документов и информации, по ведению архивного дела в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Организация и контроль направления отчетности по профессиональной деятельности </w:t>
      </w:r>
      <w:r w:rsidR="00075162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 в проверяющие государственные органы.</w:t>
      </w:r>
    </w:p>
    <w:p w:rsidR="00B47ECB" w:rsidRDefault="00B47ECB" w:rsidP="00BE6DB2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Организация и контроль выполнения требований и предписаний проверяющих государственных органов.</w:t>
      </w:r>
    </w:p>
    <w:p w:rsidR="00B47ECB" w:rsidRDefault="00B47ECB" w:rsidP="00BE6DB2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 xml:space="preserve">Организация и контроль составления и направления запросов, касающихся деятельности по ведению реестров, </w:t>
      </w:r>
      <w:r>
        <w:rPr>
          <w:color w:val="000000"/>
          <w:spacing w:val="-10"/>
          <w:sz w:val="22"/>
          <w:szCs w:val="22"/>
        </w:rPr>
        <w:t>в государственные и другие регулирующие органы.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Организация ведения бухгалтерского учета, всех форм отчетности, делопроизводства и архива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>, обеспечение ведения надлежащего учета и составления предусмотренной действующим законодательством отчетности.</w:t>
      </w:r>
    </w:p>
    <w:p w:rsidR="00B47ECB" w:rsidRDefault="00B47ECB" w:rsidP="00BE6DB2">
      <w:pPr>
        <w:numPr>
          <w:ilvl w:val="0"/>
          <w:numId w:val="5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Обеспечение своевременного представления бухгалтерской и иной </w:t>
      </w:r>
      <w:r w:rsidR="00ED21C0">
        <w:rPr>
          <w:sz w:val="22"/>
          <w:szCs w:val="22"/>
        </w:rPr>
        <w:t xml:space="preserve">отчетности </w:t>
      </w:r>
      <w:r>
        <w:rPr>
          <w:sz w:val="22"/>
          <w:szCs w:val="22"/>
        </w:rPr>
        <w:t>устано</w:t>
      </w:r>
      <w:r w:rsidR="00ED21C0">
        <w:rPr>
          <w:sz w:val="22"/>
          <w:szCs w:val="22"/>
        </w:rPr>
        <w:t>вленной ре</w:t>
      </w:r>
      <w:r>
        <w:rPr>
          <w:sz w:val="22"/>
          <w:szCs w:val="22"/>
        </w:rPr>
        <w:t xml:space="preserve">шениями </w:t>
      </w:r>
      <w:r w:rsidR="00ED21C0">
        <w:rPr>
          <w:sz w:val="22"/>
          <w:szCs w:val="22"/>
        </w:rPr>
        <w:t xml:space="preserve">общего собрания учредителей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Обеспечение по требованию уполномоченных государственных органов и иных организаций предоставления сведений и отчетности о деятельности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 в установленном законодательством и внутренними документами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 порядке.</w:t>
      </w:r>
    </w:p>
    <w:p w:rsidR="00B47ECB" w:rsidRDefault="00B47ECB" w:rsidP="00BE6DB2">
      <w:pPr>
        <w:numPr>
          <w:ilvl w:val="0"/>
          <w:numId w:val="18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Организация всех необходимых работ по осуществлению внутреннего контроля в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, оказание содействия </w:t>
      </w:r>
      <w:r w:rsidR="00ED21C0">
        <w:rPr>
          <w:sz w:val="22"/>
          <w:szCs w:val="22"/>
        </w:rPr>
        <w:t>Внутреннему аудитору</w:t>
      </w:r>
      <w:r>
        <w:rPr>
          <w:sz w:val="22"/>
          <w:szCs w:val="22"/>
        </w:rPr>
        <w:t xml:space="preserve">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 в выполнении им своих должностных обязанностей.</w:t>
      </w:r>
    </w:p>
    <w:p w:rsidR="00B47ECB" w:rsidRDefault="00B47ECB" w:rsidP="00BE6DB2">
      <w:pPr>
        <w:numPr>
          <w:ilvl w:val="0"/>
          <w:numId w:val="18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>
        <w:rPr>
          <w:color w:val="000000"/>
          <w:spacing w:val="-9"/>
          <w:sz w:val="22"/>
          <w:szCs w:val="22"/>
        </w:rPr>
        <w:t xml:space="preserve">существление контроля </w:t>
      </w:r>
      <w:r w:rsidR="00ED21C0">
        <w:rPr>
          <w:color w:val="000000"/>
          <w:spacing w:val="-9"/>
          <w:sz w:val="22"/>
          <w:szCs w:val="22"/>
        </w:rPr>
        <w:t>над</w:t>
      </w:r>
      <w:r>
        <w:rPr>
          <w:color w:val="000000"/>
          <w:spacing w:val="-9"/>
          <w:sz w:val="22"/>
          <w:szCs w:val="22"/>
        </w:rPr>
        <w:t xml:space="preserve"> безопасностью и защитой информации в системе ведения реестров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9"/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Соблюдение служебной тайны в отношении полученной информации, обеспечение применительно к условиям работы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 разработки, соблюдения мер и создания условий, препятствующих утечкам конфиденциальной информации, незамедлительное уведомление </w:t>
      </w:r>
      <w:r w:rsidR="00ED21C0">
        <w:rPr>
          <w:sz w:val="22"/>
          <w:szCs w:val="22"/>
        </w:rPr>
        <w:t>Общего собрания учредителей</w:t>
      </w:r>
      <w:r>
        <w:rPr>
          <w:sz w:val="22"/>
          <w:szCs w:val="22"/>
        </w:rPr>
        <w:t xml:space="preserve"> обо всех случаях шантажа, угроз и попыток их применения, вне зависимости </w:t>
      </w:r>
      <w:r w:rsidR="00ED21C0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характера требований, а также попыток получения кем-либо сведений, касающихся деятельности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Организация устранения выявленных нарушений законодательства, нормативных правовых актов, внутренних нормативных документов и процедур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>, а также причин и условий, способствовавших совершению нарушения.</w:t>
      </w:r>
    </w:p>
    <w:p w:rsidR="00B47ECB" w:rsidRDefault="00B47ECB" w:rsidP="00BE6DB2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Организация и контроль выполнения подчиненными сотрудниками</w:t>
      </w:r>
      <w:r>
        <w:rPr>
          <w:color w:val="000000"/>
          <w:spacing w:val="-10"/>
          <w:sz w:val="22"/>
          <w:szCs w:val="22"/>
        </w:rPr>
        <w:t xml:space="preserve"> своих Должностных  инструкций, требований законодательства и внутренних нормативных документов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10"/>
          <w:sz w:val="22"/>
          <w:szCs w:val="22"/>
        </w:rPr>
        <w:t xml:space="preserve">, организация работы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10"/>
          <w:sz w:val="22"/>
          <w:szCs w:val="22"/>
        </w:rPr>
        <w:t xml:space="preserve"> по устранению нарушений и недостатков в деятельности подчиненных сотрудников.</w:t>
      </w:r>
    </w:p>
    <w:p w:rsidR="00B47ECB" w:rsidRDefault="00B47ECB" w:rsidP="00BE6DB2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Повышение своего профессионального уровня.</w:t>
      </w:r>
    </w:p>
    <w:p w:rsidR="00B47ECB" w:rsidRDefault="00B47ECB" w:rsidP="00BE6DB2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Выполнение надлежащим образом функций, предусмотренных настоящей Должностной инструкцией.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Выполнение иных исполнительно-распорядительных обязанности по вопросам оперативно-хозяйственной деятельности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 в соответствии с действующим законодательством, Уставом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>.</w:t>
      </w:r>
    </w:p>
    <w:p w:rsidR="00B47ECB" w:rsidRDefault="00B47ECB" w:rsidP="00BE6DB2">
      <w:pPr>
        <w:shd w:val="clear" w:color="auto" w:fill="FFFFFF"/>
        <w:ind w:firstLine="709"/>
        <w:jc w:val="both"/>
        <w:rPr>
          <w:color w:val="000000"/>
          <w:spacing w:val="-9"/>
          <w:sz w:val="23"/>
          <w:szCs w:val="23"/>
        </w:rPr>
      </w:pPr>
    </w:p>
    <w:p w:rsidR="00B47ECB" w:rsidRDefault="00B47ECB" w:rsidP="00ED21C0">
      <w:pPr>
        <w:shd w:val="clear" w:color="auto" w:fill="FFFFFF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 xml:space="preserve">4.  </w:t>
      </w:r>
      <w:r w:rsidR="00ED21C0">
        <w:rPr>
          <w:b/>
          <w:bCs/>
          <w:color w:val="000000"/>
          <w:spacing w:val="-6"/>
          <w:sz w:val="22"/>
          <w:szCs w:val="22"/>
        </w:rPr>
        <w:t xml:space="preserve">Права генерального директора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</w:p>
    <w:p w:rsidR="00B47ECB" w:rsidRDefault="00B47ECB" w:rsidP="00BE6DB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Генеральный директор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6"/>
          <w:sz w:val="22"/>
          <w:szCs w:val="22"/>
        </w:rPr>
        <w:t xml:space="preserve"> имеет право:</w:t>
      </w:r>
    </w:p>
    <w:p w:rsidR="00B47ECB" w:rsidRDefault="00B47ECB" w:rsidP="00BE6DB2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Составлять и подписывать документы, относящиеся к уровню его компетенции.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Представлять интересы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 без доверенности в учреждениях, организациях, государственных органах власти и управления.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Заключать и расторгать от имени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 любые виды договоров, в том числе трудовые.  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Открывать все виды счетов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 xml:space="preserve"> в банках.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Утверждать и подписывать Должностные инструкций подчиненных сотрудников, приказы, распоряжения, давать в пределах своей компетенции указания, обязательные </w:t>
      </w:r>
      <w:r w:rsidR="00ED21C0">
        <w:rPr>
          <w:sz w:val="22"/>
          <w:szCs w:val="22"/>
        </w:rPr>
        <w:t>для</w:t>
      </w:r>
      <w:r>
        <w:rPr>
          <w:sz w:val="22"/>
          <w:szCs w:val="22"/>
        </w:rPr>
        <w:t xml:space="preserve"> исполнени</w:t>
      </w:r>
      <w:r w:rsidR="00ED21C0">
        <w:rPr>
          <w:sz w:val="22"/>
          <w:szCs w:val="22"/>
        </w:rPr>
        <w:t>я</w:t>
      </w:r>
      <w:r>
        <w:rPr>
          <w:sz w:val="22"/>
          <w:szCs w:val="22"/>
        </w:rPr>
        <w:t xml:space="preserve"> подчиненными сотрудниками.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Утверждать Правила трудового распорядка дня и другие внутренние документы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>, относящиеся к его компетенции.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Распоряжаться имуществом и денежными средствами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Выдавать доверенности.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Утверждать штатное расписание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Принимать на </w:t>
      </w:r>
      <w:r w:rsidR="00ED21C0">
        <w:rPr>
          <w:sz w:val="22"/>
          <w:szCs w:val="22"/>
        </w:rPr>
        <w:t xml:space="preserve">работу и увольнять сотрудников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Поощрять и привлекать к дисциплинарной и материальной ответственности сотрудников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законодательством определять систему, формы и размер оплаты труда и материального поощрения сотрудников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Выносить  вопросы,   связанные  с  его  деятельностью  и  выходящие  за  пределы  его</w:t>
      </w:r>
      <w:r>
        <w:rPr>
          <w:color w:val="000000"/>
          <w:spacing w:val="-10"/>
          <w:sz w:val="22"/>
          <w:szCs w:val="22"/>
        </w:rPr>
        <w:t xml:space="preserve">  компетенции, на рассмотрение обще</w:t>
      </w:r>
      <w:r w:rsidR="00ED21C0">
        <w:rPr>
          <w:color w:val="000000"/>
          <w:spacing w:val="-10"/>
          <w:sz w:val="22"/>
          <w:szCs w:val="22"/>
        </w:rPr>
        <w:t>го</w:t>
      </w:r>
      <w:r>
        <w:rPr>
          <w:color w:val="000000"/>
          <w:spacing w:val="-10"/>
          <w:sz w:val="22"/>
          <w:szCs w:val="22"/>
        </w:rPr>
        <w:t xml:space="preserve"> собрания </w:t>
      </w:r>
      <w:r w:rsidR="00ED21C0">
        <w:rPr>
          <w:color w:val="000000"/>
          <w:spacing w:val="-10"/>
          <w:sz w:val="22"/>
          <w:szCs w:val="22"/>
        </w:rPr>
        <w:t>учредителей</w:t>
      </w:r>
      <w:r>
        <w:rPr>
          <w:color w:val="000000"/>
          <w:spacing w:val="-10"/>
          <w:sz w:val="22"/>
          <w:szCs w:val="22"/>
        </w:rPr>
        <w:t xml:space="preserve">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10"/>
          <w:sz w:val="22"/>
          <w:szCs w:val="22"/>
        </w:rPr>
        <w:t xml:space="preserve"> в порядке, определяемом законодательством и Уставом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10"/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Получать  необходимые разъяснения  у подчиненных сотрудников</w:t>
      </w:r>
      <w:r>
        <w:rPr>
          <w:color w:val="000000"/>
          <w:spacing w:val="-9"/>
          <w:sz w:val="22"/>
          <w:szCs w:val="22"/>
        </w:rPr>
        <w:t xml:space="preserve">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9"/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Принимать решения в пределах своей компетенции.</w:t>
      </w:r>
    </w:p>
    <w:p w:rsidR="00B47ECB" w:rsidRDefault="00B47ECB" w:rsidP="00BE6DB2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B47ECB" w:rsidRDefault="00B47ECB" w:rsidP="00ED21C0">
      <w:pPr>
        <w:shd w:val="clear" w:color="auto" w:fill="FFFFFF"/>
        <w:rPr>
          <w:sz w:val="22"/>
          <w:szCs w:val="22"/>
        </w:rPr>
      </w:pPr>
      <w:r>
        <w:rPr>
          <w:b/>
          <w:bCs/>
          <w:color w:val="000000"/>
          <w:w w:val="101"/>
          <w:sz w:val="22"/>
          <w:szCs w:val="22"/>
        </w:rPr>
        <w:t xml:space="preserve">5. </w:t>
      </w:r>
      <w:r w:rsidR="00ED21C0">
        <w:rPr>
          <w:b/>
          <w:bCs/>
          <w:color w:val="000000"/>
          <w:w w:val="101"/>
          <w:sz w:val="22"/>
          <w:szCs w:val="22"/>
        </w:rPr>
        <w:t xml:space="preserve">Ответственность генерального директора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</w:p>
    <w:p w:rsidR="00B47ECB" w:rsidRDefault="00B47ECB" w:rsidP="00BE6DB2">
      <w:pPr>
        <w:shd w:val="clear" w:color="auto" w:fill="FFFFFF"/>
        <w:ind w:firstLine="709"/>
        <w:jc w:val="both"/>
        <w:rPr>
          <w:color w:val="000000"/>
          <w:spacing w:val="-10"/>
          <w:sz w:val="23"/>
          <w:szCs w:val="23"/>
        </w:rPr>
      </w:pPr>
    </w:p>
    <w:p w:rsidR="00B47ECB" w:rsidRDefault="00B47ECB" w:rsidP="00BE6DB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 xml:space="preserve">Генеральный директор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 w:rsidR="00ED21C0">
        <w:rPr>
          <w:b/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10"/>
          <w:sz w:val="22"/>
          <w:szCs w:val="22"/>
        </w:rPr>
        <w:t>несет предусмотренную законодательством ответственность:</w:t>
      </w:r>
    </w:p>
    <w:p w:rsidR="00B47ECB" w:rsidRDefault="00B47ECB" w:rsidP="00BE6DB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За некачественное и несвоевременное выполнение обязанностей и неисполнение прав, предусмотренных настоящей Должностной инструкцией.</w:t>
      </w:r>
    </w:p>
    <w:p w:rsidR="00B47ECB" w:rsidRDefault="00B47ECB" w:rsidP="00BE6DB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 xml:space="preserve">За убытки, причиненные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9"/>
          <w:sz w:val="22"/>
          <w:szCs w:val="22"/>
        </w:rPr>
        <w:t xml:space="preserve"> его виновными действиями (бездействием) в процессе исполнения им функций и обязанностей, предусмотренных настоящей Должностной инструкцией.</w:t>
      </w:r>
    </w:p>
    <w:p w:rsidR="00B47ECB" w:rsidRDefault="00B47ECB" w:rsidP="00BE6DB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За разглашение информации, содержащей служебную тайну</w:t>
      </w:r>
      <w:r>
        <w:rPr>
          <w:color w:val="000000"/>
          <w:spacing w:val="-10"/>
          <w:sz w:val="22"/>
          <w:szCs w:val="22"/>
        </w:rPr>
        <w:t>.</w:t>
      </w:r>
    </w:p>
    <w:p w:rsidR="00B47ECB" w:rsidRDefault="00B47ECB" w:rsidP="00BE6DB2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За невыполнение Должностных инструкций подчиненными сотрудниками, за несоблюдение ими Правил </w:t>
      </w:r>
      <w:r>
        <w:rPr>
          <w:color w:val="000000"/>
          <w:spacing w:val="-7"/>
          <w:sz w:val="22"/>
          <w:szCs w:val="22"/>
        </w:rPr>
        <w:t xml:space="preserve">внутреннего трудового распорядка, Правил техники безопасности, охраны труда, </w:t>
      </w:r>
      <w:r>
        <w:rPr>
          <w:color w:val="000000"/>
          <w:spacing w:val="-3"/>
          <w:sz w:val="22"/>
          <w:szCs w:val="22"/>
        </w:rPr>
        <w:t xml:space="preserve">противопожарной защиты и других внутренних нормативных документов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11"/>
          <w:sz w:val="22"/>
          <w:szCs w:val="22"/>
        </w:rPr>
        <w:t>.</w:t>
      </w:r>
    </w:p>
    <w:p w:rsidR="00B47ECB" w:rsidRDefault="00B47ECB" w:rsidP="00BE6DB2">
      <w:pPr>
        <w:shd w:val="clear" w:color="auto" w:fill="FFFFFF"/>
        <w:ind w:firstLine="709"/>
        <w:jc w:val="both"/>
        <w:rPr>
          <w:color w:val="000000"/>
          <w:spacing w:val="-10"/>
          <w:sz w:val="23"/>
          <w:szCs w:val="23"/>
        </w:rPr>
      </w:pPr>
    </w:p>
    <w:p w:rsidR="00B47ECB" w:rsidRDefault="00B47ECB" w:rsidP="00ED21C0">
      <w:pPr>
        <w:shd w:val="clear" w:color="auto" w:fill="FFFFFF"/>
        <w:rPr>
          <w:b/>
          <w:bCs/>
          <w:color w:val="000000"/>
          <w:spacing w:val="-11"/>
          <w:sz w:val="22"/>
          <w:szCs w:val="22"/>
        </w:rPr>
      </w:pPr>
      <w:r>
        <w:rPr>
          <w:b/>
          <w:bCs/>
          <w:color w:val="000000"/>
          <w:spacing w:val="-11"/>
          <w:sz w:val="22"/>
          <w:szCs w:val="22"/>
        </w:rPr>
        <w:lastRenderedPageBreak/>
        <w:t xml:space="preserve">6.   </w:t>
      </w:r>
      <w:r w:rsidR="00ED21C0">
        <w:rPr>
          <w:b/>
          <w:bCs/>
          <w:color w:val="000000"/>
          <w:spacing w:val="-11"/>
          <w:sz w:val="22"/>
          <w:szCs w:val="22"/>
        </w:rPr>
        <w:t xml:space="preserve">Квалификационные требования к генеральному директору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</w:p>
    <w:p w:rsidR="00B47ECB" w:rsidRDefault="00B47ECB" w:rsidP="00BE6DB2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B47ECB" w:rsidRDefault="00B47ECB" w:rsidP="00BE6DB2">
      <w:pPr>
        <w:shd w:val="clear" w:color="auto" w:fill="FFFFFF"/>
        <w:ind w:firstLine="709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6.1.На должность Генерального директора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2"/>
          <w:sz w:val="22"/>
          <w:szCs w:val="22"/>
        </w:rPr>
        <w:t xml:space="preserve"> принимается дееспособное физическое лицо, удовлетворяющее следующим квалификационным требованиям. Генеральный директор:</w:t>
      </w:r>
    </w:p>
    <w:p w:rsidR="00B47ECB" w:rsidRDefault="00B47ECB" w:rsidP="00BE6DB2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Должен иметь  высшее образование.</w:t>
      </w:r>
    </w:p>
    <w:p w:rsidR="00B47ECB" w:rsidRDefault="00B47ECB" w:rsidP="00BE6DB2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Должен иметь стаж </w:t>
      </w:r>
      <w:r>
        <w:rPr>
          <w:color w:val="000000"/>
          <w:spacing w:val="-4"/>
          <w:sz w:val="22"/>
          <w:szCs w:val="22"/>
        </w:rPr>
        <w:t>профильной работы не менее 5-ти лет.</w:t>
      </w:r>
    </w:p>
    <w:p w:rsidR="00B47ECB" w:rsidRDefault="00B47ECB" w:rsidP="00BE6DB2">
      <w:pPr>
        <w:numPr>
          <w:ilvl w:val="0"/>
          <w:numId w:val="14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Должен иметь опыт   работы   с   персональным   компьютером,   программными   продуктами</w:t>
      </w:r>
      <w:r>
        <w:rPr>
          <w:color w:val="000000"/>
          <w:spacing w:val="-7"/>
          <w:sz w:val="22"/>
          <w:szCs w:val="22"/>
        </w:rPr>
        <w:t>.</w:t>
      </w:r>
    </w:p>
    <w:p w:rsidR="00B47ECB" w:rsidRDefault="00B47ECB" w:rsidP="00BE6DB2">
      <w:pPr>
        <w:shd w:val="clear" w:color="auto" w:fill="FFFFFF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6.2.Генеральный директор </w:t>
      </w:r>
      <w:r w:rsidR="00ED21C0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4"/>
          <w:sz w:val="22"/>
          <w:szCs w:val="22"/>
        </w:rPr>
        <w:t xml:space="preserve"> должен владеть вопросами:</w:t>
      </w:r>
    </w:p>
    <w:p w:rsidR="00B47ECB" w:rsidRDefault="00B47ECB" w:rsidP="00BE6DB2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законодательных и нормативных актов, регламентирующих производственно-хозяйственную и финансово-экономическую деятельность </w:t>
      </w:r>
      <w:r w:rsidR="0087274D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4"/>
          <w:sz w:val="22"/>
          <w:szCs w:val="22"/>
        </w:rPr>
        <w:t>;</w:t>
      </w:r>
    </w:p>
    <w:p w:rsidR="00B47ECB" w:rsidRDefault="00B47ECB" w:rsidP="00BE6DB2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гражданского законодательства;</w:t>
      </w:r>
    </w:p>
    <w:p w:rsidR="00B47ECB" w:rsidRDefault="00B47ECB" w:rsidP="00BE6DB2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налогового законодательства;</w:t>
      </w:r>
    </w:p>
    <w:p w:rsidR="00B47ECB" w:rsidRDefault="00B47ECB" w:rsidP="00BE6DB2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экологического законодательства; </w:t>
      </w:r>
    </w:p>
    <w:p w:rsidR="00B47ECB" w:rsidRDefault="00B47ECB" w:rsidP="00BE6DB2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действующего законодательства о ценных бумагах; </w:t>
      </w:r>
    </w:p>
    <w:p w:rsidR="00B47ECB" w:rsidRDefault="00B47ECB" w:rsidP="00BE6DB2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устройства и функционирования акционерного общества; </w:t>
      </w:r>
    </w:p>
    <w:p w:rsidR="00B47ECB" w:rsidRDefault="00B47ECB" w:rsidP="00BE6DB2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трудового законодательства;</w:t>
      </w:r>
    </w:p>
    <w:p w:rsidR="00B47ECB" w:rsidRDefault="00B47ECB" w:rsidP="00BE6DB2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конъюнктур</w:t>
      </w:r>
      <w:r w:rsidR="0087274D">
        <w:rPr>
          <w:color w:val="000000"/>
          <w:spacing w:val="-5"/>
          <w:sz w:val="22"/>
          <w:szCs w:val="22"/>
        </w:rPr>
        <w:t>ы</w:t>
      </w:r>
      <w:r>
        <w:rPr>
          <w:color w:val="000000"/>
          <w:spacing w:val="-5"/>
          <w:sz w:val="22"/>
          <w:szCs w:val="22"/>
        </w:rPr>
        <w:t xml:space="preserve"> рынка; </w:t>
      </w:r>
    </w:p>
    <w:p w:rsidR="00B47ECB" w:rsidRDefault="00B47ECB" w:rsidP="00BE6DB2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профил</w:t>
      </w:r>
      <w:r w:rsidR="0087274D">
        <w:rPr>
          <w:color w:val="000000"/>
          <w:spacing w:val="-5"/>
          <w:sz w:val="22"/>
          <w:szCs w:val="22"/>
        </w:rPr>
        <w:t>я</w:t>
      </w:r>
      <w:r>
        <w:rPr>
          <w:color w:val="000000"/>
          <w:spacing w:val="-5"/>
          <w:sz w:val="22"/>
          <w:szCs w:val="22"/>
        </w:rPr>
        <w:t>, специализаци</w:t>
      </w:r>
      <w:r w:rsidR="0087274D">
        <w:rPr>
          <w:color w:val="000000"/>
          <w:spacing w:val="-5"/>
          <w:sz w:val="22"/>
          <w:szCs w:val="22"/>
        </w:rPr>
        <w:t>и</w:t>
      </w:r>
      <w:r>
        <w:rPr>
          <w:color w:val="000000"/>
          <w:spacing w:val="-5"/>
          <w:sz w:val="22"/>
          <w:szCs w:val="22"/>
        </w:rPr>
        <w:t xml:space="preserve"> и структур</w:t>
      </w:r>
      <w:r w:rsidR="0087274D">
        <w:rPr>
          <w:color w:val="000000"/>
          <w:spacing w:val="-5"/>
          <w:sz w:val="22"/>
          <w:szCs w:val="22"/>
        </w:rPr>
        <w:t>ы</w:t>
      </w:r>
      <w:r>
        <w:rPr>
          <w:color w:val="000000"/>
          <w:spacing w:val="-5"/>
          <w:sz w:val="22"/>
          <w:szCs w:val="22"/>
        </w:rPr>
        <w:t xml:space="preserve">у </w:t>
      </w:r>
      <w:r w:rsidR="0087274D" w:rsidRPr="00BE6DB2">
        <w:rPr>
          <w:b/>
          <w:color w:val="000000"/>
          <w:spacing w:val="-1"/>
          <w:sz w:val="22"/>
          <w:szCs w:val="22"/>
        </w:rPr>
        <w:t>«Компании»</w:t>
      </w:r>
      <w:r>
        <w:rPr>
          <w:color w:val="000000"/>
          <w:spacing w:val="-5"/>
          <w:sz w:val="22"/>
          <w:szCs w:val="22"/>
        </w:rPr>
        <w:t>;</w:t>
      </w:r>
    </w:p>
    <w:p w:rsidR="00B47ECB" w:rsidRDefault="00B47ECB" w:rsidP="00BE6DB2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культуры труда и служебной этики; </w:t>
      </w:r>
    </w:p>
    <w:p w:rsidR="00B47ECB" w:rsidRDefault="00B47ECB" w:rsidP="00BE6DB2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охраны труда, техники безопасности и противопожарной защиты.</w:t>
      </w:r>
    </w:p>
    <w:p w:rsidR="00B47ECB" w:rsidRDefault="00B47ECB" w:rsidP="00BE6DB2">
      <w:pPr>
        <w:shd w:val="clear" w:color="auto" w:fill="FFFFFF"/>
        <w:ind w:firstLine="709"/>
        <w:jc w:val="both"/>
        <w:rPr>
          <w:sz w:val="22"/>
          <w:szCs w:val="22"/>
        </w:rPr>
      </w:pPr>
    </w:p>
    <w:sectPr w:rsidR="00B47ECB" w:rsidSect="00BE6DB2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AB2" w:rsidRDefault="00211AB2">
      <w:r>
        <w:separator/>
      </w:r>
    </w:p>
  </w:endnote>
  <w:endnote w:type="continuationSeparator" w:id="1">
    <w:p w:rsidR="00211AB2" w:rsidRDefault="00211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AB2" w:rsidRDefault="00211AB2">
      <w:r>
        <w:separator/>
      </w:r>
    </w:p>
  </w:footnote>
  <w:footnote w:type="continuationSeparator" w:id="1">
    <w:p w:rsidR="00211AB2" w:rsidRDefault="00211A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B2" w:rsidRDefault="00211AB2">
    <w:pPr>
      <w:pStyle w:val="a3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5623">
      <w:rPr>
        <w:rStyle w:val="a7"/>
        <w:noProof/>
      </w:rPr>
      <w:t>4</w:t>
    </w:r>
    <w:r>
      <w:rPr>
        <w:rStyle w:val="a7"/>
      </w:rPr>
      <w:fldChar w:fldCharType="end"/>
    </w:r>
  </w:p>
  <w:p w:rsidR="00211AB2" w:rsidRDefault="00211AB2" w:rsidP="00C24361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20BE0"/>
    <w:multiLevelType w:val="hybridMultilevel"/>
    <w:tmpl w:val="973A13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5A106A0"/>
    <w:multiLevelType w:val="hybridMultilevel"/>
    <w:tmpl w:val="B8C6F2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CF7862"/>
    <w:multiLevelType w:val="hybridMultilevel"/>
    <w:tmpl w:val="030C4BF0"/>
    <w:lvl w:ilvl="0" w:tplc="4A0C3F68">
      <w:start w:val="1"/>
      <w:numFmt w:val="decimal"/>
      <w:lvlText w:val="%1."/>
      <w:lvlJc w:val="left"/>
      <w:pPr>
        <w:ind w:left="4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abstractNum w:abstractNumId="3">
    <w:nsid w:val="24D82E4A"/>
    <w:multiLevelType w:val="hybridMultilevel"/>
    <w:tmpl w:val="0AB04E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041073"/>
    <w:multiLevelType w:val="hybridMultilevel"/>
    <w:tmpl w:val="815AF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2F20C3"/>
    <w:multiLevelType w:val="hybridMultilevel"/>
    <w:tmpl w:val="35B603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8160EA1"/>
    <w:multiLevelType w:val="hybridMultilevel"/>
    <w:tmpl w:val="D5FCB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7D5466"/>
    <w:multiLevelType w:val="hybridMultilevel"/>
    <w:tmpl w:val="3ADEC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FC40B1"/>
    <w:multiLevelType w:val="hybridMultilevel"/>
    <w:tmpl w:val="13A85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74D728A"/>
    <w:multiLevelType w:val="multilevel"/>
    <w:tmpl w:val="B636A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7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>
    <w:nsid w:val="598D2DB2"/>
    <w:multiLevelType w:val="hybridMultilevel"/>
    <w:tmpl w:val="9886C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383B2A"/>
    <w:multiLevelType w:val="hybridMultilevel"/>
    <w:tmpl w:val="E05A6C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</w:num>
  <w:num w:numId="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 w:numId="18">
    <w:abstractNumId w:val="3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embedSystemFonts/>
  <w:defaultTabStop w:val="708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24361"/>
    <w:rsid w:val="00075162"/>
    <w:rsid w:val="00211AB2"/>
    <w:rsid w:val="00555623"/>
    <w:rsid w:val="0087274D"/>
    <w:rsid w:val="00B47ECB"/>
    <w:rsid w:val="00BE6DB2"/>
    <w:rsid w:val="00C24361"/>
    <w:rsid w:val="00ED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shd w:val="clear" w:color="auto" w:fill="FFFFFF"/>
      <w:autoSpaceDE w:val="0"/>
      <w:autoSpaceDN w:val="0"/>
      <w:adjustRightInd w:val="0"/>
      <w:spacing w:before="1234"/>
      <w:ind w:left="43"/>
      <w:jc w:val="center"/>
      <w:outlineLvl w:val="0"/>
    </w:pPr>
    <w:rPr>
      <w:rFonts w:eastAsia="Arial Unicode MS"/>
      <w:b/>
      <w:bCs/>
      <w:color w:val="000000"/>
      <w:spacing w:val="-4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shd w:val="clear" w:color="auto" w:fill="FFFFFF"/>
      <w:autoSpaceDE w:val="0"/>
      <w:autoSpaceDN w:val="0"/>
      <w:adjustRightInd w:val="0"/>
      <w:spacing w:before="100" w:beforeAutospacing="1"/>
      <w:ind w:right="-62"/>
      <w:jc w:val="center"/>
      <w:outlineLvl w:val="1"/>
    </w:pPr>
    <w:rPr>
      <w:rFonts w:eastAsia="Arial Unicode MS"/>
      <w:b/>
      <w:bCs/>
      <w:color w:val="000000"/>
      <w:spacing w:val="-12"/>
      <w:sz w:val="29"/>
      <w:szCs w:val="29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hd w:val="clear" w:color="auto" w:fill="FFFFFF"/>
      <w:tabs>
        <w:tab w:val="center" w:pos="6663"/>
      </w:tabs>
      <w:autoSpaceDE w:val="0"/>
      <w:autoSpaceDN w:val="0"/>
      <w:adjustRightInd w:val="0"/>
      <w:spacing w:line="480" w:lineRule="atLeast"/>
      <w:ind w:left="101" w:right="77"/>
      <w:jc w:val="center"/>
      <w:outlineLvl w:val="2"/>
    </w:pPr>
    <w:rPr>
      <w:rFonts w:eastAsia="Arial Unicode MS"/>
      <w:b/>
      <w:bCs/>
      <w:color w:val="000000"/>
      <w:spacing w:val="-1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 w:val="0"/>
      <w:shd w:val="clear" w:color="auto" w:fill="C0C0C0"/>
      <w:tabs>
        <w:tab w:val="center" w:pos="6663"/>
      </w:tabs>
      <w:autoSpaceDE w:val="0"/>
      <w:autoSpaceDN w:val="0"/>
      <w:adjustRightInd w:val="0"/>
      <w:spacing w:line="480" w:lineRule="atLeast"/>
      <w:ind w:right="77" w:firstLine="101"/>
      <w:jc w:val="center"/>
      <w:outlineLvl w:val="3"/>
    </w:pPr>
    <w:rPr>
      <w:rFonts w:eastAsia="Arial Unicode MS"/>
      <w:b/>
      <w:bCs/>
      <w:color w:val="000000"/>
      <w:spacing w:val="-11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E6DB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locked/>
    <w:rsid w:val="00BE6DB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1897</Words>
  <Characters>10813</Characters>
  <Application>Microsoft Office Word</Application>
  <DocSecurity>0</DocSecurity>
  <Lines>90</Lines>
  <Paragraphs>25</Paragraphs>
  <ScaleCrop>false</ScaleCrop>
  <Company>SibReestr</Company>
  <LinksUpToDate>false</LinksUpToDate>
  <CharactersWithSpaces>12685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Admin</cp:lastModifiedBy>
  <cp:revision>2</cp:revision>
  <cp:lastPrinted>2003-12-23T12:27:00Z</cp:lastPrinted>
  <dcterms:created xsi:type="dcterms:W3CDTF">2019-01-02T21:22:00Z</dcterms:created>
  <dcterms:modified xsi:type="dcterms:W3CDTF">2019-01-02T21:22:00Z</dcterms:modified>
</cp:coreProperties>
</file>